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line="737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贺州市体育</w:t>
      </w:r>
      <w:r>
        <w:rPr>
          <w:rFonts w:hint="eastAsia" w:ascii="方正小标宋简体" w:eastAsia="方正小标宋简体"/>
          <w:sz w:val="44"/>
        </w:rPr>
        <w:t>局政府信息主动公开基本目录</w:t>
      </w:r>
    </w:p>
    <w:p>
      <w:pPr>
        <w:pStyle w:val="2"/>
        <w:tabs>
          <w:tab w:val="left" w:pos="10219"/>
        </w:tabs>
        <w:spacing w:before="225"/>
        <w:ind w:right="165"/>
        <w:jc w:val="center"/>
      </w:pPr>
      <w:r>
        <w:t>填</w:t>
      </w:r>
      <w:r>
        <w:rPr>
          <w:spacing w:val="-3"/>
        </w:rPr>
        <w:t>报</w:t>
      </w:r>
      <w:r>
        <w:t>单位</w:t>
      </w:r>
      <w:r>
        <w:rPr>
          <w:spacing w:val="-3"/>
        </w:rPr>
        <w:t>：</w:t>
      </w:r>
      <w:r>
        <w:rPr>
          <w:rFonts w:hint="eastAsia"/>
          <w:lang w:eastAsia="zh-CN"/>
        </w:rPr>
        <w:t>贺州市体育局</w:t>
      </w:r>
      <w:r>
        <w:tab/>
      </w:r>
      <w:r>
        <w:t>填</w:t>
      </w:r>
      <w:r>
        <w:rPr>
          <w:spacing w:val="-3"/>
        </w:rPr>
        <w:t>报</w:t>
      </w:r>
      <w:r>
        <w:t>日期：</w:t>
      </w:r>
      <w:r>
        <w:rPr>
          <w:rFonts w:ascii="Times New Roman" w:eastAsia="Times New Roman"/>
        </w:rPr>
        <w:t>20</w:t>
      </w:r>
      <w:r>
        <w:rPr>
          <w:rFonts w:hint="eastAsia" w:ascii="Times New Roman" w:eastAsiaTheme="minorEastAsia"/>
        </w:rPr>
        <w:t>2</w:t>
      </w:r>
      <w:r>
        <w:rPr>
          <w:rFonts w:hint="eastAsia" w:ascii="Times New Roman" w:eastAsiaTheme="minorEastAsia"/>
          <w:lang w:val="en-US" w:eastAsia="zh-CN"/>
        </w:rPr>
        <w:t>1</w:t>
      </w:r>
      <w:r>
        <w:t>年</w:t>
      </w:r>
      <w:r>
        <w:rPr>
          <w:rFonts w:hint="eastAsia" w:ascii="Times New Roman" w:eastAsiaTheme="minorEastAsia"/>
          <w:lang w:val="en-US" w:eastAsia="zh-CN"/>
        </w:rPr>
        <w:t>6</w:t>
      </w:r>
      <w:r>
        <w:t>月</w:t>
      </w:r>
      <w:r>
        <w:rPr>
          <w:rFonts w:hint="eastAsia" w:ascii="Times New Roman" w:eastAsiaTheme="minorEastAsia"/>
          <w:lang w:val="en-US" w:eastAsia="zh-CN"/>
        </w:rPr>
        <w:t>2</w:t>
      </w:r>
      <w:r>
        <w:t>日</w:t>
      </w:r>
    </w:p>
    <w:p>
      <w:pPr>
        <w:pStyle w:val="2"/>
        <w:spacing w:before="6"/>
        <w:rPr>
          <w:sz w:val="10"/>
        </w:rPr>
      </w:pPr>
    </w:p>
    <w:tbl>
      <w:tblPr>
        <w:tblStyle w:val="6"/>
        <w:tblW w:w="1417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5220"/>
        <w:gridCol w:w="2340"/>
        <w:gridCol w:w="2160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908" w:type="dxa"/>
          </w:tcPr>
          <w:p>
            <w:pPr>
              <w:pStyle w:val="9"/>
              <w:rPr>
                <w:sz w:val="25"/>
              </w:rPr>
            </w:pPr>
          </w:p>
          <w:p>
            <w:pPr>
              <w:pStyle w:val="9"/>
              <w:spacing w:before="1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信息类别</w:t>
            </w:r>
          </w:p>
        </w:tc>
        <w:tc>
          <w:tcPr>
            <w:tcW w:w="5220" w:type="dxa"/>
          </w:tcPr>
          <w:p>
            <w:pPr>
              <w:pStyle w:val="9"/>
              <w:rPr>
                <w:sz w:val="25"/>
              </w:rPr>
            </w:pPr>
          </w:p>
          <w:p>
            <w:pPr>
              <w:pStyle w:val="9"/>
              <w:spacing w:before="1"/>
              <w:ind w:left="67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内容描述</w:t>
            </w:r>
          </w:p>
        </w:tc>
        <w:tc>
          <w:tcPr>
            <w:tcW w:w="2340" w:type="dxa"/>
          </w:tcPr>
          <w:p>
            <w:pPr>
              <w:pStyle w:val="9"/>
              <w:spacing w:before="163"/>
              <w:ind w:left="167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责任主体</w:t>
            </w:r>
          </w:p>
        </w:tc>
        <w:tc>
          <w:tcPr>
            <w:tcW w:w="2160" w:type="dxa"/>
          </w:tcPr>
          <w:p>
            <w:pPr>
              <w:pStyle w:val="9"/>
              <w:rPr>
                <w:sz w:val="25"/>
              </w:rPr>
            </w:pPr>
          </w:p>
          <w:p>
            <w:pPr>
              <w:pStyle w:val="9"/>
              <w:spacing w:before="1"/>
              <w:ind w:left="81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公开方式</w:t>
            </w:r>
          </w:p>
        </w:tc>
        <w:tc>
          <w:tcPr>
            <w:tcW w:w="2546" w:type="dxa"/>
          </w:tcPr>
          <w:p>
            <w:pPr>
              <w:pStyle w:val="9"/>
              <w:rPr>
                <w:sz w:val="25"/>
              </w:rPr>
            </w:pPr>
          </w:p>
          <w:p>
            <w:pPr>
              <w:pStyle w:val="9"/>
              <w:spacing w:before="1"/>
              <w:ind w:left="129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公开时限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908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9"/>
              </w:rPr>
            </w:pPr>
          </w:p>
          <w:p>
            <w:pPr>
              <w:pStyle w:val="9"/>
              <w:spacing w:before="1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机构概况</w:t>
            </w:r>
          </w:p>
        </w:tc>
        <w:tc>
          <w:tcPr>
            <w:tcW w:w="5220" w:type="dxa"/>
          </w:tcPr>
          <w:p>
            <w:pPr>
              <w:pStyle w:val="9"/>
              <w:spacing w:before="127"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①领导简介：领导相片、姓名、工作简历及分工</w:t>
            </w:r>
          </w:p>
        </w:tc>
        <w:tc>
          <w:tcPr>
            <w:tcW w:w="2340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9"/>
              </w:rPr>
            </w:pPr>
          </w:p>
          <w:p>
            <w:pPr>
              <w:pStyle w:val="9"/>
              <w:spacing w:before="1"/>
              <w:ind w:left="470"/>
              <w:rPr>
                <w:sz w:val="28"/>
              </w:rPr>
            </w:pPr>
            <w:r>
              <w:rPr>
                <w:sz w:val="28"/>
              </w:rPr>
              <w:t>办公室负责</w:t>
            </w:r>
          </w:p>
        </w:tc>
        <w:tc>
          <w:tcPr>
            <w:tcW w:w="2160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spacing w:before="1"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rPr>
                <w:sz w:val="37"/>
              </w:rPr>
            </w:pPr>
          </w:p>
          <w:p>
            <w:pPr>
              <w:pStyle w:val="9"/>
              <w:spacing w:before="1"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>
            <w:pPr>
              <w:pStyle w:val="9"/>
              <w:spacing w:before="170" w:line="201" w:lineRule="auto"/>
              <w:ind w:left="107" w:right="60"/>
              <w:rPr>
                <w:sz w:val="28"/>
              </w:rPr>
            </w:pPr>
            <w:r>
              <w:rPr>
                <w:sz w:val="28"/>
              </w:rPr>
              <w:t>②机构主要职责：机构名称、联系电话、办公地址、电子邮箱、工作职责等信息</w:t>
            </w:r>
          </w:p>
        </w:tc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>
            <w:pPr>
              <w:pStyle w:val="9"/>
              <w:spacing w:before="91"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③内设机构设置：内设机构工作职责、负责人、联系电话、办公地址等信息。</w:t>
            </w:r>
          </w:p>
        </w:tc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908" w:type="dxa"/>
          </w:tcPr>
          <w:p>
            <w:pPr>
              <w:pStyle w:val="9"/>
              <w:spacing w:before="3"/>
              <w:rPr>
                <w:sz w:val="39"/>
              </w:rPr>
            </w:pPr>
          </w:p>
          <w:p>
            <w:pPr>
              <w:pStyle w:val="9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人事信息</w:t>
            </w:r>
          </w:p>
        </w:tc>
        <w:tc>
          <w:tcPr>
            <w:tcW w:w="5220" w:type="dxa"/>
          </w:tcPr>
          <w:p>
            <w:pPr>
              <w:pStyle w:val="9"/>
              <w:spacing w:before="54" w:line="329" w:lineRule="exact"/>
              <w:ind w:left="107"/>
              <w:rPr>
                <w:sz w:val="28"/>
              </w:rPr>
            </w:pPr>
            <w:r>
              <w:rPr>
                <w:sz w:val="28"/>
              </w:rPr>
              <w:t>①本级政府、部门人事任免情况；</w:t>
            </w:r>
          </w:p>
          <w:p>
            <w:pPr>
              <w:pStyle w:val="9"/>
              <w:spacing w:before="15" w:line="201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②本部门岗位编制情况、每年通过遴选等</w:t>
            </w:r>
            <w:r>
              <w:rPr>
                <w:spacing w:val="12"/>
                <w:sz w:val="28"/>
              </w:rPr>
              <w:t>形式发布的招录公告及新进公务员招考</w:t>
            </w:r>
            <w:r>
              <w:rPr>
                <w:spacing w:val="-2"/>
                <w:sz w:val="28"/>
              </w:rPr>
              <w:t>录用情况。</w:t>
            </w:r>
          </w:p>
        </w:tc>
        <w:tc>
          <w:tcPr>
            <w:tcW w:w="2340" w:type="dxa"/>
          </w:tcPr>
          <w:p>
            <w:pPr>
              <w:pStyle w:val="9"/>
              <w:spacing w:before="3"/>
              <w:rPr>
                <w:sz w:val="39"/>
              </w:rPr>
            </w:pPr>
          </w:p>
          <w:p>
            <w:pPr>
              <w:pStyle w:val="9"/>
              <w:ind w:left="169" w:right="157"/>
              <w:jc w:val="center"/>
              <w:rPr>
                <w:sz w:val="28"/>
              </w:rPr>
            </w:pPr>
            <w:r>
              <w:rPr>
                <w:sz w:val="28"/>
              </w:rPr>
              <w:t>办公室负责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spacing w:before="1" w:line="201" w:lineRule="auto"/>
              <w:ind w:left="378" w:right="228" w:hanging="140"/>
              <w:jc w:val="center"/>
              <w:rPr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贺州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before="248"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908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4"/>
              <w:rPr>
                <w:sz w:val="36"/>
              </w:rPr>
            </w:pPr>
          </w:p>
          <w:p>
            <w:pPr>
              <w:pStyle w:val="9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决策信息</w:t>
            </w:r>
          </w:p>
        </w:tc>
        <w:tc>
          <w:tcPr>
            <w:tcW w:w="5220" w:type="dxa"/>
          </w:tcPr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spacing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①重点工作：本级政府、部门的年内重点工作部署；</w:t>
            </w:r>
          </w:p>
          <w:p>
            <w:pPr>
              <w:pStyle w:val="9"/>
              <w:spacing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②发展规划：本级政府、部门的社会经济发展中长期规划、专项、区域规划等；</w:t>
            </w:r>
          </w:p>
          <w:p>
            <w:pPr>
              <w:pStyle w:val="9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③重大决策：涉及全局性、民生的决策。</w:t>
            </w:r>
          </w:p>
        </w:tc>
        <w:tc>
          <w:tcPr>
            <w:tcW w:w="234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spacing w:line="201" w:lineRule="auto"/>
              <w:ind w:left="748" w:right="177" w:hanging="560"/>
              <w:jc w:val="center"/>
              <w:rPr>
                <w:sz w:val="28"/>
              </w:rPr>
            </w:pPr>
            <w:r>
              <w:rPr>
                <w:sz w:val="28"/>
              </w:rPr>
              <w:t>各科室按业务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spacing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10"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908" w:type="dxa"/>
            <w:vAlign w:val="center"/>
          </w:tcPr>
          <w:p>
            <w:pPr>
              <w:pStyle w:val="9"/>
              <w:spacing w:line="278" w:lineRule="exact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工作动态</w:t>
            </w:r>
          </w:p>
        </w:tc>
        <w:tc>
          <w:tcPr>
            <w:tcW w:w="5220" w:type="dxa"/>
            <w:vAlign w:val="center"/>
          </w:tcPr>
          <w:p>
            <w:pPr>
              <w:pStyle w:val="9"/>
              <w:spacing w:line="278" w:lineRule="exact"/>
              <w:ind w:left="69" w:right="60"/>
              <w:jc w:val="center"/>
              <w:rPr>
                <w:sz w:val="28"/>
              </w:rPr>
            </w:pPr>
            <w:r>
              <w:rPr>
                <w:sz w:val="28"/>
              </w:rPr>
              <w:t>本单位重要公务活动、重点工作、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spacing w:line="278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各科室按业务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spacing w:line="278" w:lineRule="exact"/>
              <w:ind w:left="81" w:right="72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</w:t>
            </w:r>
          </w:p>
        </w:tc>
        <w:tc>
          <w:tcPr>
            <w:tcW w:w="2546" w:type="dxa"/>
            <w:vAlign w:val="center"/>
          </w:tcPr>
          <w:p>
            <w:pPr>
              <w:pStyle w:val="9"/>
              <w:spacing w:line="278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</w:t>
            </w:r>
          </w:p>
        </w:tc>
      </w:tr>
    </w:tbl>
    <w:p>
      <w:pPr>
        <w:spacing w:line="278" w:lineRule="exact"/>
        <w:jc w:val="center"/>
        <w:rPr>
          <w:sz w:val="28"/>
        </w:rPr>
        <w:sectPr>
          <w:footerReference r:id="rId3" w:type="default"/>
          <w:type w:val="continuous"/>
          <w:pgSz w:w="16840" w:h="11910" w:orient="landscape"/>
          <w:pgMar w:top="800" w:right="1220" w:bottom="1100" w:left="1220" w:header="720" w:footer="913" w:gutter="0"/>
          <w:pgNumType w:start="1"/>
          <w:cols w:space="720" w:num="1"/>
        </w:sectPr>
      </w:pPr>
    </w:p>
    <w:p>
      <w:pPr>
        <w:pStyle w:val="2"/>
        <w:spacing w:before="1"/>
        <w:rPr>
          <w:rFonts w:ascii="Times New Roman"/>
          <w:sz w:val="27"/>
        </w:rPr>
      </w:pPr>
    </w:p>
    <w:tbl>
      <w:tblPr>
        <w:tblStyle w:val="6"/>
        <w:tblW w:w="1417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5220"/>
        <w:gridCol w:w="2340"/>
        <w:gridCol w:w="2160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220" w:type="dxa"/>
            <w:vAlign w:val="center"/>
          </w:tcPr>
          <w:p>
            <w:pPr>
              <w:pStyle w:val="9"/>
              <w:spacing w:before="6" w:line="201" w:lineRule="auto"/>
              <w:ind w:left="107" w:right="39"/>
              <w:jc w:val="center"/>
              <w:rPr>
                <w:sz w:val="28"/>
              </w:rPr>
            </w:pPr>
            <w:r>
              <w:rPr>
                <w:sz w:val="28"/>
              </w:rPr>
              <w:t>重要公告和新闻发布等。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spacing w:line="320" w:lineRule="exact"/>
              <w:ind w:left="167" w:right="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分</w:t>
            </w:r>
            <w:r>
              <w:rPr>
                <w:sz w:val="28"/>
              </w:rPr>
              <w:t>工负责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spacing w:before="1" w:line="300" w:lineRule="exact"/>
              <w:ind w:left="107" w:right="93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府门户网站、</w:t>
            </w:r>
            <w:r>
              <w:rPr>
                <w:rFonts w:hint="eastAsia"/>
                <w:spacing w:val="-7"/>
                <w:sz w:val="28"/>
                <w:lang w:eastAsia="zh-CN"/>
              </w:rPr>
              <w:t>贺州市体育局网站、</w:t>
            </w:r>
            <w:r>
              <w:rPr>
                <w:spacing w:val="-7"/>
                <w:sz w:val="28"/>
              </w:rPr>
              <w:t>新闻发布会、新闻</w:t>
            </w:r>
            <w:r>
              <w:rPr>
                <w:spacing w:val="-6"/>
                <w:sz w:val="28"/>
              </w:rPr>
              <w:t>报道、</w:t>
            </w:r>
          </w:p>
        </w:tc>
        <w:tc>
          <w:tcPr>
            <w:tcW w:w="2546" w:type="dxa"/>
            <w:vAlign w:val="center"/>
          </w:tcPr>
          <w:p>
            <w:pPr>
              <w:pStyle w:val="9"/>
              <w:spacing w:before="6" w:line="201" w:lineRule="auto"/>
              <w:ind w:left="993" w:right="95" w:hanging="886"/>
              <w:jc w:val="center"/>
              <w:rPr>
                <w:sz w:val="28"/>
              </w:rPr>
            </w:pPr>
            <w:r>
              <w:rPr>
                <w:sz w:val="28"/>
              </w:rPr>
              <w:t>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908" w:type="dxa"/>
          </w:tcPr>
          <w:p>
            <w:pPr>
              <w:pStyle w:val="9"/>
              <w:spacing w:before="6"/>
              <w:rPr>
                <w:rFonts w:ascii="Times New Roman"/>
              </w:rPr>
            </w:pPr>
          </w:p>
          <w:p>
            <w:pPr>
              <w:pStyle w:val="9"/>
              <w:spacing w:before="1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政策法规</w:t>
            </w:r>
          </w:p>
        </w:tc>
        <w:tc>
          <w:tcPr>
            <w:tcW w:w="5220" w:type="dxa"/>
          </w:tcPr>
          <w:p>
            <w:pPr>
              <w:pStyle w:val="9"/>
              <w:spacing w:before="156" w:line="201" w:lineRule="auto"/>
              <w:ind w:left="107" w:right="60"/>
              <w:rPr>
                <w:sz w:val="28"/>
              </w:rPr>
            </w:pPr>
            <w:r>
              <w:rPr>
                <w:sz w:val="28"/>
              </w:rPr>
              <w:t>与本单位履职相关的法律、法规、规章、规范性文件。</w:t>
            </w:r>
          </w:p>
        </w:tc>
        <w:tc>
          <w:tcPr>
            <w:tcW w:w="2340" w:type="dxa"/>
          </w:tcPr>
          <w:p>
            <w:pPr>
              <w:pStyle w:val="9"/>
              <w:spacing w:before="156" w:line="201" w:lineRule="auto"/>
              <w:ind w:left="748" w:right="177" w:hanging="560"/>
              <w:jc w:val="both"/>
              <w:rPr>
                <w:sz w:val="28"/>
              </w:rPr>
            </w:pPr>
            <w:r>
              <w:rPr>
                <w:sz w:val="28"/>
              </w:rPr>
              <w:t>各科室按业务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</w:tcPr>
          <w:p>
            <w:pPr>
              <w:pStyle w:val="9"/>
              <w:spacing w:before="156"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line="300" w:lineRule="exact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08" w:type="dxa"/>
          </w:tcPr>
          <w:p>
            <w:pPr>
              <w:pStyle w:val="9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9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部门文件</w:t>
            </w:r>
          </w:p>
        </w:tc>
        <w:tc>
          <w:tcPr>
            <w:tcW w:w="5220" w:type="dxa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本级政府、部门制订的相关文件，重要政策性文件等</w:t>
            </w:r>
          </w:p>
        </w:tc>
        <w:tc>
          <w:tcPr>
            <w:tcW w:w="2340" w:type="dxa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748" w:right="177" w:hanging="560"/>
              <w:rPr>
                <w:sz w:val="28"/>
              </w:rPr>
            </w:pPr>
            <w:r>
              <w:rPr>
                <w:sz w:val="28"/>
              </w:rPr>
              <w:t>各科室按业务分工负责</w:t>
            </w:r>
          </w:p>
        </w:tc>
        <w:tc>
          <w:tcPr>
            <w:tcW w:w="2160" w:type="dxa"/>
          </w:tcPr>
          <w:p>
            <w:pPr>
              <w:pStyle w:val="9"/>
              <w:spacing w:before="4" w:line="201" w:lineRule="auto"/>
              <w:ind w:left="107" w:right="96" w:firstLine="132"/>
              <w:rPr>
                <w:sz w:val="28"/>
              </w:rPr>
            </w:pPr>
            <w:r>
              <w:rPr>
                <w:rFonts w:hint="eastAsia"/>
                <w:spacing w:val="-3"/>
                <w:sz w:val="28"/>
                <w:lang w:eastAsia="zh-CN"/>
              </w:rPr>
              <w:t>贺州</w:t>
            </w:r>
            <w:r>
              <w:rPr>
                <w:spacing w:val="-3"/>
                <w:sz w:val="28"/>
              </w:rPr>
              <w:t>市人民政</w:t>
            </w:r>
            <w:r>
              <w:rPr>
                <w:spacing w:val="-8"/>
                <w:sz w:val="28"/>
              </w:rPr>
              <w:t>府门户网站、纸</w:t>
            </w:r>
            <w:r>
              <w:rPr>
                <w:spacing w:val="-7"/>
                <w:sz w:val="28"/>
              </w:rPr>
              <w:t>质文件、政府公</w:t>
            </w:r>
          </w:p>
          <w:p>
            <w:pPr>
              <w:pStyle w:val="9"/>
              <w:spacing w:line="271" w:lineRule="exact"/>
              <w:ind w:left="239"/>
              <w:rPr>
                <w:sz w:val="28"/>
              </w:rPr>
            </w:pPr>
            <w:r>
              <w:rPr>
                <w:spacing w:val="-3"/>
                <w:sz w:val="28"/>
              </w:rPr>
              <w:t>报、微博微信</w:t>
            </w:r>
          </w:p>
        </w:tc>
        <w:tc>
          <w:tcPr>
            <w:tcW w:w="2546" w:type="dxa"/>
          </w:tcPr>
          <w:p>
            <w:pPr>
              <w:pStyle w:val="9"/>
              <w:spacing w:before="155"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908" w:type="dxa"/>
          </w:tcPr>
          <w:p>
            <w:pPr>
              <w:pStyle w:val="9"/>
              <w:spacing w:before="233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政策解读</w:t>
            </w:r>
          </w:p>
        </w:tc>
        <w:tc>
          <w:tcPr>
            <w:tcW w:w="5220" w:type="dxa"/>
          </w:tcPr>
          <w:p>
            <w:pPr>
              <w:pStyle w:val="9"/>
              <w:spacing w:before="127"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政府、政府办及各部门制定的政策性文件的解读材料，与政策文件同步发布</w:t>
            </w:r>
          </w:p>
        </w:tc>
        <w:tc>
          <w:tcPr>
            <w:tcW w:w="2340" w:type="dxa"/>
          </w:tcPr>
          <w:p>
            <w:pPr>
              <w:pStyle w:val="9"/>
              <w:spacing w:before="127" w:line="201" w:lineRule="auto"/>
              <w:ind w:left="737" w:leftChars="139" w:right="177" w:hanging="431" w:hangingChars="154"/>
              <w:rPr>
                <w:sz w:val="28"/>
              </w:rPr>
            </w:pPr>
            <w:r>
              <w:rPr>
                <w:sz w:val="28"/>
              </w:rPr>
              <w:t>各科室按业务</w:t>
            </w:r>
          </w:p>
          <w:p>
            <w:pPr>
              <w:pStyle w:val="9"/>
              <w:spacing w:before="127" w:line="201" w:lineRule="auto"/>
              <w:ind w:left="733" w:leftChars="266" w:right="177" w:hanging="148" w:hangingChars="53"/>
              <w:rPr>
                <w:sz w:val="28"/>
              </w:rPr>
            </w:pP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</w:tcPr>
          <w:p>
            <w:pPr>
              <w:pStyle w:val="9"/>
              <w:spacing w:before="127"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before="127" w:line="201" w:lineRule="auto"/>
              <w:ind w:left="851" w:right="138" w:hanging="699"/>
              <w:rPr>
                <w:sz w:val="28"/>
              </w:rPr>
            </w:pPr>
            <w:r>
              <w:rPr>
                <w:sz w:val="28"/>
              </w:rPr>
              <w:t>与政策文件同步公开发布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08" w:type="dxa"/>
          </w:tcPr>
          <w:p>
            <w:pPr>
              <w:pStyle w:val="9"/>
              <w:spacing w:before="85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预算决算</w:t>
            </w:r>
          </w:p>
        </w:tc>
        <w:tc>
          <w:tcPr>
            <w:tcW w:w="5220" w:type="dxa"/>
          </w:tcPr>
          <w:p>
            <w:pPr>
              <w:pStyle w:val="9"/>
              <w:spacing w:before="85"/>
              <w:ind w:left="67" w:right="60"/>
              <w:jc w:val="center"/>
              <w:rPr>
                <w:sz w:val="28"/>
              </w:rPr>
            </w:pPr>
            <w:r>
              <w:rPr>
                <w:sz w:val="28"/>
              </w:rPr>
              <w:t>本单位财政预算、决算及执行情况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9"/>
              <w:ind w:left="470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财计</w:t>
            </w:r>
            <w:r>
              <w:rPr>
                <w:sz w:val="28"/>
              </w:rPr>
              <w:t>科负责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63" w:line="201" w:lineRule="auto"/>
              <w:ind w:left="378" w:right="228" w:hanging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08" w:type="dxa"/>
          </w:tcPr>
          <w:p>
            <w:pPr>
              <w:pStyle w:val="9"/>
              <w:spacing w:before="40"/>
              <w:ind w:left="90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“三公”经费</w:t>
            </w:r>
          </w:p>
        </w:tc>
        <w:tc>
          <w:tcPr>
            <w:tcW w:w="5220" w:type="dxa"/>
          </w:tcPr>
          <w:p>
            <w:pPr>
              <w:pStyle w:val="9"/>
              <w:spacing w:before="40"/>
              <w:ind w:left="69" w:right="60"/>
              <w:jc w:val="center"/>
              <w:rPr>
                <w:sz w:val="28"/>
              </w:rPr>
            </w:pPr>
            <w:r>
              <w:rPr>
                <w:sz w:val="28"/>
              </w:rPr>
              <w:t>本单位“三公”经费的开支情况</w:t>
            </w:r>
          </w:p>
        </w:tc>
        <w:tc>
          <w:tcPr>
            <w:tcW w:w="234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8" w:type="dxa"/>
          </w:tcPr>
          <w:p>
            <w:pPr>
              <w:pStyle w:val="9"/>
              <w:spacing w:before="75"/>
              <w:ind w:left="90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审计信息公开</w:t>
            </w:r>
          </w:p>
        </w:tc>
        <w:tc>
          <w:tcPr>
            <w:tcW w:w="5220" w:type="dxa"/>
          </w:tcPr>
          <w:p>
            <w:pPr>
              <w:pStyle w:val="9"/>
              <w:spacing w:before="75"/>
              <w:ind w:left="67" w:right="60"/>
              <w:jc w:val="center"/>
              <w:rPr>
                <w:sz w:val="28"/>
              </w:rPr>
            </w:pPr>
            <w:r>
              <w:rPr>
                <w:sz w:val="28"/>
              </w:rPr>
              <w:t>本单位审计发现的问题及整改情况</w:t>
            </w:r>
          </w:p>
        </w:tc>
        <w:tc>
          <w:tcPr>
            <w:tcW w:w="234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8" w:type="dxa"/>
            <w:vAlign w:val="center"/>
          </w:tcPr>
          <w:p>
            <w:pPr>
              <w:pStyle w:val="9"/>
              <w:ind w:left="88" w:leftChars="0" w:right="81" w:rightChars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eastAsia="zh-CN"/>
              </w:rPr>
              <w:t>体育彩票领域</w:t>
            </w:r>
          </w:p>
        </w:tc>
        <w:tc>
          <w:tcPr>
            <w:tcW w:w="5220" w:type="dxa"/>
            <w:vAlign w:val="center"/>
          </w:tcPr>
          <w:p>
            <w:pPr>
              <w:pStyle w:val="9"/>
              <w:spacing w:line="300" w:lineRule="exact"/>
              <w:ind w:left="107" w:leftChars="0" w:right="91" w:rightChars="0"/>
              <w:jc w:val="left"/>
              <w:rPr>
                <w:spacing w:val="-8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体育彩票公益金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安排项目组织实施情况</w:t>
            </w:r>
          </w:p>
        </w:tc>
        <w:tc>
          <w:tcPr>
            <w:tcW w:w="2340" w:type="dxa"/>
            <w:vMerge w:val="continue"/>
            <w:tcBorders/>
          </w:tcPr>
          <w:p>
            <w:pPr>
              <w:pStyle w:val="9"/>
              <w:ind w:left="169" w:right="157"/>
              <w:jc w:val="center"/>
              <w:rPr>
                <w:sz w:val="28"/>
              </w:rPr>
            </w:pPr>
          </w:p>
        </w:tc>
        <w:tc>
          <w:tcPr>
            <w:tcW w:w="2160" w:type="dxa"/>
            <w:vMerge w:val="continue"/>
            <w:tcBorders/>
          </w:tcPr>
          <w:p>
            <w:pPr>
              <w:pStyle w:val="9"/>
              <w:spacing w:before="157" w:line="201" w:lineRule="auto"/>
              <w:ind w:left="378" w:right="228" w:hanging="140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546" w:type="dxa"/>
            <w:vMerge w:val="continue"/>
            <w:tcBorders/>
          </w:tcPr>
          <w:p>
            <w:pPr>
              <w:pStyle w:val="9"/>
              <w:spacing w:before="1" w:line="300" w:lineRule="exact"/>
              <w:ind w:left="107" w:right="95" w:firstLine="2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8" w:type="dxa"/>
          </w:tcPr>
          <w:p>
            <w:pPr>
              <w:pStyle w:val="9"/>
              <w:spacing w:before="157" w:line="201" w:lineRule="auto"/>
              <w:ind w:left="671" w:right="98" w:hanging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政府信息</w:t>
            </w:r>
          </w:p>
          <w:p>
            <w:pPr>
              <w:pStyle w:val="9"/>
              <w:spacing w:before="157" w:line="201" w:lineRule="auto"/>
              <w:ind w:left="671" w:right="98" w:hanging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公开指南</w:t>
            </w:r>
          </w:p>
        </w:tc>
        <w:tc>
          <w:tcPr>
            <w:tcW w:w="5220" w:type="dxa"/>
          </w:tcPr>
          <w:p>
            <w:pPr>
              <w:pStyle w:val="9"/>
              <w:spacing w:before="1" w:line="300" w:lineRule="exact"/>
              <w:ind w:left="107" w:right="96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本级政府、部门主动公开和依申请公开的相关内容。</w:t>
            </w:r>
          </w:p>
        </w:tc>
        <w:tc>
          <w:tcPr>
            <w:tcW w:w="2340" w:type="dxa"/>
          </w:tcPr>
          <w:p>
            <w:pPr>
              <w:pStyle w:val="9"/>
              <w:spacing w:before="8"/>
              <w:rPr>
                <w:rFonts w:ascii="Times New Roman"/>
              </w:rPr>
            </w:pPr>
          </w:p>
          <w:p>
            <w:pPr>
              <w:pStyle w:val="9"/>
              <w:ind w:left="169" w:right="157"/>
              <w:jc w:val="center"/>
              <w:rPr>
                <w:sz w:val="28"/>
              </w:rPr>
            </w:pPr>
            <w:r>
              <w:rPr>
                <w:sz w:val="28"/>
              </w:rPr>
              <w:t>办公室负责</w:t>
            </w:r>
          </w:p>
        </w:tc>
        <w:tc>
          <w:tcPr>
            <w:tcW w:w="2160" w:type="dxa"/>
          </w:tcPr>
          <w:p>
            <w:pPr>
              <w:pStyle w:val="9"/>
              <w:spacing w:before="157"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before="1" w:line="300" w:lineRule="exact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908" w:type="dxa"/>
          </w:tcPr>
          <w:p>
            <w:pPr>
              <w:pStyle w:val="9"/>
              <w:spacing w:before="6"/>
              <w:rPr>
                <w:rFonts w:ascii="Times New Roman"/>
              </w:rPr>
            </w:pPr>
          </w:p>
          <w:p>
            <w:pPr>
              <w:pStyle w:val="9"/>
              <w:ind w:left="90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主动公开目录</w:t>
            </w:r>
          </w:p>
        </w:tc>
        <w:tc>
          <w:tcPr>
            <w:tcW w:w="5220" w:type="dxa"/>
          </w:tcPr>
          <w:p>
            <w:pPr>
              <w:pStyle w:val="9"/>
              <w:spacing w:before="6"/>
              <w:rPr>
                <w:rFonts w:ascii="Times New Roman"/>
              </w:rPr>
            </w:pPr>
          </w:p>
          <w:p>
            <w:pPr>
              <w:pStyle w:val="9"/>
              <w:ind w:left="69" w:right="57"/>
              <w:jc w:val="center"/>
              <w:rPr>
                <w:sz w:val="28"/>
              </w:rPr>
            </w:pPr>
            <w:r>
              <w:rPr>
                <w:sz w:val="28"/>
              </w:rPr>
              <w:t>本单位关于主动公开的基本目录</w:t>
            </w:r>
          </w:p>
        </w:tc>
        <w:tc>
          <w:tcPr>
            <w:tcW w:w="2340" w:type="dxa"/>
          </w:tcPr>
          <w:p>
            <w:pPr>
              <w:pStyle w:val="9"/>
              <w:spacing w:before="6"/>
              <w:rPr>
                <w:rFonts w:ascii="Times New Roman"/>
              </w:rPr>
            </w:pPr>
          </w:p>
          <w:p>
            <w:pPr>
              <w:pStyle w:val="9"/>
              <w:ind w:left="169" w:right="157"/>
              <w:jc w:val="center"/>
              <w:rPr>
                <w:sz w:val="28"/>
              </w:rPr>
            </w:pPr>
            <w:r>
              <w:rPr>
                <w:sz w:val="28"/>
              </w:rPr>
              <w:t>办公室负责</w:t>
            </w:r>
          </w:p>
        </w:tc>
        <w:tc>
          <w:tcPr>
            <w:tcW w:w="2160" w:type="dxa"/>
          </w:tcPr>
          <w:p>
            <w:pPr>
              <w:pStyle w:val="9"/>
              <w:spacing w:before="155"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before="4"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</w:t>
            </w:r>
          </w:p>
          <w:p>
            <w:pPr>
              <w:pStyle w:val="9"/>
              <w:spacing w:line="272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8" w:type="dxa"/>
          </w:tcPr>
          <w:p>
            <w:pPr>
              <w:pStyle w:val="9"/>
              <w:spacing w:line="300" w:lineRule="exact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政府信息公开年度工作报告</w:t>
            </w:r>
          </w:p>
        </w:tc>
        <w:tc>
          <w:tcPr>
            <w:tcW w:w="5220" w:type="dxa"/>
          </w:tcPr>
          <w:p>
            <w:pPr>
              <w:pStyle w:val="9"/>
              <w:spacing w:before="111"/>
              <w:ind w:left="69" w:right="57"/>
              <w:jc w:val="center"/>
              <w:rPr>
                <w:sz w:val="28"/>
              </w:rPr>
            </w:pPr>
            <w:r>
              <w:rPr>
                <w:sz w:val="28"/>
              </w:rPr>
              <w:t>公开政府信息公开年度工作报告</w:t>
            </w:r>
          </w:p>
        </w:tc>
        <w:tc>
          <w:tcPr>
            <w:tcW w:w="2340" w:type="dxa"/>
          </w:tcPr>
          <w:p>
            <w:pPr>
              <w:pStyle w:val="9"/>
              <w:spacing w:before="111"/>
              <w:ind w:left="169" w:right="157"/>
              <w:jc w:val="center"/>
              <w:rPr>
                <w:sz w:val="28"/>
              </w:rPr>
            </w:pPr>
            <w:r>
              <w:rPr>
                <w:sz w:val="28"/>
              </w:rPr>
              <w:t>办公室负责</w:t>
            </w:r>
          </w:p>
        </w:tc>
        <w:tc>
          <w:tcPr>
            <w:tcW w:w="2160" w:type="dxa"/>
          </w:tcPr>
          <w:p>
            <w:pPr>
              <w:pStyle w:val="9"/>
              <w:spacing w:line="300" w:lineRule="exact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before="111"/>
              <w:ind w:left="222"/>
              <w:rPr>
                <w:sz w:val="28"/>
              </w:rPr>
            </w:pPr>
            <w:r>
              <w:rPr>
                <w:sz w:val="28"/>
              </w:rPr>
              <w:t xml:space="preserve">每年 </w:t>
            </w:r>
            <w:r>
              <w:rPr>
                <w:rFonts w:hint="eastAsia" w:ascii="Times New Roman" w:eastAsiaTheme="minorEastAsia"/>
                <w:sz w:val="28"/>
              </w:rPr>
              <w:t>1</w:t>
            </w:r>
            <w:r>
              <w:rPr>
                <w:sz w:val="28"/>
              </w:rPr>
              <w:t xml:space="preserve">月 </w:t>
            </w:r>
            <w:r>
              <w:rPr>
                <w:rFonts w:ascii="Times New Roman" w:eastAsia="Times New Roman"/>
                <w:sz w:val="28"/>
              </w:rPr>
              <w:t xml:space="preserve">31 </w:t>
            </w:r>
            <w:r>
              <w:rPr>
                <w:sz w:val="28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908" w:type="dxa"/>
          </w:tcPr>
          <w:p>
            <w:pPr>
              <w:pStyle w:val="9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9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建议提案</w:t>
            </w:r>
          </w:p>
        </w:tc>
        <w:tc>
          <w:tcPr>
            <w:tcW w:w="5220" w:type="dxa"/>
          </w:tcPr>
          <w:p>
            <w:pPr>
              <w:pStyle w:val="9"/>
              <w:spacing w:before="127" w:line="201" w:lineRule="auto"/>
              <w:ind w:left="107" w:right="60"/>
              <w:jc w:val="both"/>
              <w:rPr>
                <w:sz w:val="28"/>
              </w:rPr>
            </w:pPr>
            <w:r>
              <w:rPr>
                <w:sz w:val="28"/>
              </w:rPr>
              <w:t>自治区、</w:t>
            </w: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市人大代表的提议、政协委员提案的承办、转办、答复和督办情况， 年度办理情况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spacing w:before="11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01" w:lineRule="auto"/>
              <w:ind w:right="177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各科室按业务</w:t>
            </w:r>
          </w:p>
          <w:p>
            <w:pPr>
              <w:pStyle w:val="9"/>
              <w:spacing w:line="201" w:lineRule="auto"/>
              <w:ind w:right="177"/>
              <w:jc w:val="center"/>
              <w:rPr>
                <w:sz w:val="28"/>
              </w:rPr>
            </w:pP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</w:tcPr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01" w:lineRule="auto"/>
              <w:ind w:left="378" w:right="228" w:hanging="1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before="127" w:line="201" w:lineRule="auto"/>
              <w:ind w:left="107" w:right="95" w:firstLine="2"/>
              <w:jc w:val="center"/>
              <w:rPr>
                <w:sz w:val="28"/>
              </w:rPr>
            </w:pPr>
            <w:r>
              <w:rPr>
                <w:sz w:val="28"/>
              </w:rPr>
              <w:t>信息形成或变更之日起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个工作日内公开</w:t>
            </w:r>
          </w:p>
        </w:tc>
      </w:tr>
    </w:tbl>
    <w:tbl>
      <w:tblPr>
        <w:tblStyle w:val="6"/>
        <w:tblpPr w:leftFromText="180" w:rightFromText="180" w:vertAnchor="text" w:horzAnchor="page" w:tblpX="1315" w:tblpY="303"/>
        <w:tblOverlap w:val="never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5220"/>
        <w:gridCol w:w="2340"/>
        <w:gridCol w:w="2160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908" w:type="dxa"/>
          </w:tcPr>
          <w:p>
            <w:pPr>
              <w:pStyle w:val="9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9"/>
              <w:ind w:left="90" w:right="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政务舆情回应</w:t>
            </w:r>
          </w:p>
        </w:tc>
        <w:tc>
          <w:tcPr>
            <w:tcW w:w="5220" w:type="dxa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由本单位负责回应的公众关注热点或重大舆情的答复、处置情况</w:t>
            </w:r>
          </w:p>
        </w:tc>
        <w:tc>
          <w:tcPr>
            <w:tcW w:w="2340" w:type="dxa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737" w:leftChars="139" w:right="177" w:hanging="431" w:hangingChars="154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各科室按业务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</w:tcPr>
          <w:p>
            <w:pPr>
              <w:pStyle w:val="9"/>
              <w:spacing w:before="1" w:line="300" w:lineRule="exact"/>
              <w:ind w:left="107" w:right="93" w:hanging="3"/>
              <w:jc w:val="center"/>
              <w:rPr>
                <w:sz w:val="28"/>
              </w:rPr>
            </w:pPr>
            <w:r>
              <w:rPr>
                <w:rFonts w:hint="eastAsia"/>
                <w:spacing w:val="-3"/>
                <w:sz w:val="28"/>
                <w:lang w:eastAsia="zh-CN"/>
              </w:rPr>
              <w:t>贺州</w:t>
            </w:r>
            <w:r>
              <w:rPr>
                <w:spacing w:val="-3"/>
                <w:sz w:val="28"/>
              </w:rPr>
              <w:t>市人民政</w:t>
            </w:r>
            <w:r>
              <w:rPr>
                <w:spacing w:val="-7"/>
                <w:sz w:val="28"/>
              </w:rPr>
              <w:t>府门户网站、新闻发布会、微博</w:t>
            </w:r>
            <w:r>
              <w:rPr>
                <w:sz w:val="28"/>
              </w:rPr>
              <w:t>微信</w:t>
            </w:r>
          </w:p>
        </w:tc>
        <w:tc>
          <w:tcPr>
            <w:tcW w:w="2546" w:type="dxa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153" w:right="138"/>
              <w:rPr>
                <w:sz w:val="28"/>
              </w:rPr>
            </w:pPr>
            <w:r>
              <w:rPr>
                <w:sz w:val="28"/>
              </w:rPr>
              <w:t>按有关政务舆情回应的时限要求公开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08" w:type="dxa"/>
          </w:tcPr>
          <w:p>
            <w:pPr>
              <w:pStyle w:val="9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9"/>
              <w:ind w:left="90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公众咨询答复</w:t>
            </w:r>
          </w:p>
        </w:tc>
        <w:tc>
          <w:tcPr>
            <w:tcW w:w="5220" w:type="dxa"/>
          </w:tcPr>
          <w:p>
            <w:pPr>
              <w:pStyle w:val="9"/>
              <w:spacing w:before="156" w:line="201" w:lineRule="auto"/>
              <w:ind w:left="107" w:right="93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在网络问政平台或</w:t>
            </w:r>
            <w:r>
              <w:rPr>
                <w:rFonts w:hint="eastAsia"/>
                <w:spacing w:val="-6"/>
                <w:sz w:val="28"/>
                <w:lang w:eastAsia="zh-CN"/>
              </w:rPr>
              <w:t>贺州</w:t>
            </w:r>
            <w:r>
              <w:rPr>
                <w:spacing w:val="-6"/>
                <w:sz w:val="28"/>
              </w:rPr>
              <w:t>政府门户网站，接受公众关于本单位相关业务的咨询、建议等。</w:t>
            </w:r>
          </w:p>
        </w:tc>
        <w:tc>
          <w:tcPr>
            <w:tcW w:w="2340" w:type="dxa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748" w:right="177" w:hanging="560"/>
              <w:jc w:val="center"/>
              <w:rPr>
                <w:sz w:val="28"/>
              </w:rPr>
            </w:pPr>
            <w:r>
              <w:rPr>
                <w:sz w:val="28"/>
              </w:rPr>
              <w:t>各科室按业务</w:t>
            </w:r>
          </w:p>
          <w:p>
            <w:pPr>
              <w:pStyle w:val="9"/>
              <w:spacing w:line="201" w:lineRule="auto"/>
              <w:ind w:left="748" w:right="177" w:hanging="560"/>
              <w:jc w:val="center"/>
              <w:rPr>
                <w:sz w:val="28"/>
              </w:rPr>
            </w:pP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</w:tcPr>
          <w:p>
            <w:pPr>
              <w:pStyle w:val="9"/>
              <w:spacing w:line="300" w:lineRule="exact"/>
              <w:ind w:left="83" w:right="72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市人民政府门户网站、</w:t>
            </w: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市网络问政平台</w:t>
            </w:r>
          </w:p>
        </w:tc>
        <w:tc>
          <w:tcPr>
            <w:tcW w:w="2546" w:type="dxa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01" w:lineRule="auto"/>
              <w:ind w:left="1132" w:right="138" w:hanging="980"/>
              <w:rPr>
                <w:sz w:val="28"/>
              </w:rPr>
            </w:pPr>
            <w:r>
              <w:rPr>
                <w:sz w:val="28"/>
              </w:rPr>
              <w:t>按有关规定进行公开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908" w:type="dxa"/>
            <w:vMerge w:val="restart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监督检查</w:t>
            </w:r>
          </w:p>
        </w:tc>
        <w:tc>
          <w:tcPr>
            <w:tcW w:w="5220" w:type="dxa"/>
          </w:tcPr>
          <w:p>
            <w:pPr>
              <w:pStyle w:val="9"/>
              <w:spacing w:before="95"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①检查通报：与本级政府、部门职能相关的各类检查通报情况；</w:t>
            </w:r>
          </w:p>
        </w:tc>
        <w:tc>
          <w:tcPr>
            <w:tcW w:w="2340" w:type="dxa"/>
            <w:vMerge w:val="restart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67" w:line="201" w:lineRule="auto"/>
              <w:ind w:left="748" w:right="177" w:hanging="560"/>
              <w:jc w:val="center"/>
              <w:rPr>
                <w:sz w:val="28"/>
              </w:rPr>
            </w:pPr>
            <w:r>
              <w:rPr>
                <w:sz w:val="28"/>
              </w:rPr>
              <w:t>各科室按业务</w:t>
            </w:r>
          </w:p>
          <w:p>
            <w:pPr>
              <w:pStyle w:val="9"/>
              <w:spacing w:before="167" w:line="201" w:lineRule="auto"/>
              <w:ind w:left="748" w:right="177" w:hanging="560"/>
              <w:jc w:val="center"/>
              <w:rPr>
                <w:sz w:val="28"/>
              </w:rPr>
            </w:pPr>
            <w:r>
              <w:rPr>
                <w:sz w:val="28"/>
              </w:rPr>
              <w:t>分工负责</w:t>
            </w:r>
          </w:p>
        </w:tc>
        <w:tc>
          <w:tcPr>
            <w:tcW w:w="2160" w:type="dxa"/>
            <w:vMerge w:val="restart"/>
          </w:tcPr>
          <w:p>
            <w:pPr>
              <w:pStyle w:val="9"/>
              <w:spacing w:before="189" w:line="201" w:lineRule="auto"/>
              <w:ind w:left="83" w:right="72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市人民政府门户网站、</w:t>
            </w:r>
            <w:r>
              <w:rPr>
                <w:rFonts w:hint="eastAsia"/>
                <w:sz w:val="28"/>
                <w:lang w:eastAsia="zh-CN"/>
              </w:rPr>
              <w:t>贺州</w:t>
            </w:r>
            <w:r>
              <w:rPr>
                <w:sz w:val="28"/>
              </w:rPr>
              <w:t>市网络问政平台</w:t>
            </w:r>
          </w:p>
        </w:tc>
        <w:tc>
          <w:tcPr>
            <w:tcW w:w="2546" w:type="dxa"/>
            <w:vMerge w:val="restart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67" w:line="201" w:lineRule="auto"/>
              <w:ind w:left="1132" w:right="138" w:hanging="980"/>
              <w:rPr>
                <w:sz w:val="28"/>
              </w:rPr>
            </w:pPr>
            <w:r>
              <w:rPr>
                <w:sz w:val="28"/>
              </w:rPr>
              <w:t>按有关规定进行公开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>
            <w:pPr>
              <w:pStyle w:val="9"/>
              <w:spacing w:before="93" w:line="201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②监督投诉：公众来电、来信、来访投诉反映的问题及办理、答复结果。</w:t>
            </w:r>
          </w:p>
        </w:tc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8" w:type="dxa"/>
          </w:tcPr>
          <w:p>
            <w:pPr>
              <w:pStyle w:val="9"/>
              <w:spacing w:before="7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ind w:left="88" w:right="81"/>
              <w:jc w:val="center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行政执法</w:t>
            </w:r>
          </w:p>
        </w:tc>
        <w:tc>
          <w:tcPr>
            <w:tcW w:w="5220" w:type="dxa"/>
            <w:vAlign w:val="center"/>
          </w:tcPr>
          <w:p>
            <w:pPr>
              <w:pStyle w:val="9"/>
              <w:spacing w:line="300" w:lineRule="exact"/>
              <w:ind w:left="107" w:right="91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  <w:t>高危险性体育项目行政许可</w:t>
            </w:r>
          </w:p>
        </w:tc>
        <w:tc>
          <w:tcPr>
            <w:tcW w:w="2340" w:type="dxa"/>
          </w:tcPr>
          <w:p>
            <w:pPr>
              <w:pStyle w:val="9"/>
              <w:spacing w:before="156" w:line="201" w:lineRule="auto"/>
              <w:ind w:left="328" w:right="96" w:hanging="221"/>
              <w:jc w:val="center"/>
              <w:rPr>
                <w:rFonts w:hint="eastAsia" w:eastAsia="宋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由群体科负责</w:t>
            </w:r>
          </w:p>
        </w:tc>
        <w:tc>
          <w:tcPr>
            <w:tcW w:w="2160" w:type="dxa"/>
          </w:tcPr>
          <w:p>
            <w:pPr>
              <w:pStyle w:val="9"/>
              <w:spacing w:before="156" w:line="201" w:lineRule="auto"/>
              <w:ind w:left="378" w:right="228" w:hanging="140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贺州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市人民政府门户网站</w:t>
            </w:r>
          </w:p>
        </w:tc>
        <w:tc>
          <w:tcPr>
            <w:tcW w:w="2546" w:type="dxa"/>
          </w:tcPr>
          <w:p>
            <w:pPr>
              <w:pStyle w:val="9"/>
              <w:spacing w:line="300" w:lineRule="exact"/>
              <w:ind w:left="107" w:right="95" w:firstLine="2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908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01" w:lineRule="auto"/>
              <w:ind w:right="98"/>
              <w:jc w:val="center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“放管服”</w:t>
            </w:r>
            <w:r>
              <w:rPr>
                <w:rFonts w:hint="eastAsia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改革信息</w:t>
            </w:r>
          </w:p>
        </w:tc>
        <w:tc>
          <w:tcPr>
            <w:tcW w:w="5220" w:type="dxa"/>
            <w:vAlign w:val="center"/>
          </w:tcPr>
          <w:p>
            <w:pPr>
              <w:pStyle w:val="9"/>
              <w:spacing w:line="329" w:lineRule="exact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行政权力清单和责任清单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spacing w:before="115" w:line="201" w:lineRule="auto"/>
              <w:ind w:left="844" w:leftChars="216" w:right="96" w:hanging="369" w:hangingChars="154"/>
              <w:jc w:val="both"/>
              <w:rPr>
                <w:rFonts w:hint="eastAsia" w:eastAsia="宋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办公室负责</w:t>
            </w:r>
          </w:p>
        </w:tc>
        <w:tc>
          <w:tcPr>
            <w:tcW w:w="2160" w:type="dxa"/>
            <w:vMerge w:val="restart"/>
          </w:tcPr>
          <w:p>
            <w:pPr>
              <w:pStyle w:val="9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01" w:lineRule="auto"/>
              <w:ind w:right="228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贺州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市人民政府门户网站</w:t>
            </w:r>
          </w:p>
        </w:tc>
        <w:tc>
          <w:tcPr>
            <w:tcW w:w="2546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color w:val="000000" w:themeColor="text1"/>
                <w:sz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before="1" w:line="201" w:lineRule="auto"/>
              <w:ind w:left="107" w:right="95" w:firstLine="2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个工作日内公开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>
            <w:pPr>
              <w:pStyle w:val="9"/>
              <w:spacing w:before="115" w:line="201" w:lineRule="auto"/>
              <w:ind w:left="107" w:right="96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及时公开规章和政策性文件的修改、废止、失效等情况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spacing w:before="115" w:line="201" w:lineRule="auto"/>
              <w:ind w:left="599" w:leftChars="243" w:right="96" w:hanging="64" w:hangingChars="27"/>
              <w:jc w:val="both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lang w:eastAsia="zh-CN"/>
              </w:rPr>
              <w:t>办公室负责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bookmarkStart w:id="0" w:name="_GoBack"/>
      <w:bookmarkEnd w:id="0"/>
    </w:p>
    <w:sectPr>
      <w:pgSz w:w="16840" w:h="11910" w:orient="landscape"/>
      <w:pgMar w:top="1100" w:right="1220" w:bottom="1100" w:left="1220" w:header="0" w:footer="91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文本框 1" o:spid="_x0000_s1026" o:spt="202" type="#_x0000_t202" style="position:absolute;left:0pt;margin-left:416.65pt;margin-top:534.6pt;height:12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CwXEc9oAAAAN&#10;AQAADwAAAGRycy9kb3ducmV2LnhtbE2PzU7DMBCE70i8g7VI3KjdRERJiFMhBCckRBoOHJ3YTazG&#10;6xC7P7w92xM97syn2Zlqc3YTO5olWI8S1isBzGDvtcVBwlf79pADC1GhVpNHI+HXBNjUtzeVKrU/&#10;YWOO2zgwCsFQKgljjHPJeehH41RY+dkgeTu/OBXpXAauF3WicDfxRIiMO2WRPoxqNi+j6ffbg5Pw&#10;/I3Nq/356D6bXWPbthD4nu2lvL9biydg0ZzjPwyX+lQdaurU+QPqwCYJeZqmhJIhsiIBRkj+KEjq&#10;LlKRJsDril+vqP8AUEsDBBQAAAAIAIdO4kC6uKGEpgEAACwDAAAOAAAAZHJzL2Uyb0RvYy54bWyt&#10;UsFuEzEQvSP1Hyzfm92sSKGrbCqhqgipAqTCBzheO2vJ9lhjN7v5AfgDTly48135DsZuNkVwQ1zs&#10;sWfm+b03Xt9MzrK9wmjAd3y5qDlTXkJv/K7jnz/dXb7mLCbhe2HBq44fVOQ3m4sX6zG0qoEBbK+Q&#10;EYiP7Rg6PqQU2qqKclBOxAUE5SmpAZ1IdMRd1aMYCd3Zqqnrq2oE7AOCVDHS7e1Tkm8KvtZKpg9a&#10;R5WY7ThxS2XFsm7zWm3Wot2hCIORJxriH1g4YTw9eoa6FUmwRzR/QTkjESLotJDgKtDaSFU0kJpl&#10;/Yeah0EEVbSQOTGcbYr/D1a+339EZvqON5x54WhEx29fj99/Hn98YctszxhiS1UPgerS9AYmGvN8&#10;H+kyq540uryTHkZ5MvpwNldNicncVL+6XlFGUmq5al7WxfzquTlgTG8VOJaDjiPNrlgq9vcxEREq&#10;nUvyWx7ujLVlftazsePXq2ZVGs4Z6rCeGrOEJ6o5StN2OunaQn8gWfadJ0vz95gDnIPtHDwGNLuB&#10;eBXxBZJGUlidvk+e+e/n8vDzJ9/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sFxHPaAAAADQEA&#10;AA8AAAAAAAAAAQAgAAAAIgAAAGRycy9kb3ducmV2LnhtbFBLAQIUABQAAAAIAIdO4kC6uKGEpgEA&#10;ACwDAAAOAAAAAAAAAAEAIAAAACk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765379"/>
    <w:rsid w:val="003D157C"/>
    <w:rsid w:val="004B4BED"/>
    <w:rsid w:val="00765379"/>
    <w:rsid w:val="008F2000"/>
    <w:rsid w:val="009B7853"/>
    <w:rsid w:val="00C45253"/>
    <w:rsid w:val="00CA77BB"/>
    <w:rsid w:val="169A5E0F"/>
    <w:rsid w:val="1963392F"/>
    <w:rsid w:val="231A7BF2"/>
    <w:rsid w:val="244208F3"/>
    <w:rsid w:val="27093E59"/>
    <w:rsid w:val="2A0E6B31"/>
    <w:rsid w:val="2E3655A4"/>
    <w:rsid w:val="2EAE1FE1"/>
    <w:rsid w:val="4D4052D1"/>
    <w:rsid w:val="53F102BD"/>
    <w:rsid w:val="545025FA"/>
    <w:rsid w:val="734E3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5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1609</Characters>
  <Lines>13</Lines>
  <Paragraphs>3</Paragraphs>
  <ScaleCrop>false</ScaleCrop>
  <LinksUpToDate>false</LinksUpToDate>
  <CharactersWithSpaces>1888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2018-10-17T02:16:00Z</dcterms:created>
  <dc:creator>FtpDown</dc:creator>
  <cp:lastModifiedBy>Administrator</cp:lastModifiedBy>
  <dcterms:modified xsi:type="dcterms:W3CDTF">2021-06-03T04:06:15Z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2018-10-17T00:00:00Z</vt:filetime>
  </property>
  <property fmtid="{D5CDD505-2E9C-101B-9397-08002B2CF9AE}" pid="5" name="KSOProductBuildVer">
    <vt:lpwstr>2052-10.8.0.6206</vt:lpwstr>
  </property>
</Properties>
</file>